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様式１（改選）</w:t>
      </w:r>
    </w:p>
    <w:p>
      <w:pPr>
        <w:pStyle w:val="0"/>
        <w:ind w:leftChars="0" w:firstLine="0" w:firstLineChars="0"/>
        <w:jc w:val="right"/>
        <w:rPr>
          <w:rFonts w:hint="default"/>
        </w:rPr>
      </w:pPr>
      <w:r>
        <w:rPr>
          <w:rFonts w:hint="eastAsia"/>
        </w:rPr>
        <w:t>令和６年１２月４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32"/>
        </w:rPr>
        <w:t>会　員　各　位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日本赤十字社京都府支部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南丹市地区長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pacing w:val="333"/>
          <w:kern w:val="0"/>
          <w:sz w:val="40"/>
          <w:fitText w:val="3600" w:id="1"/>
        </w:rPr>
        <w:t>お知ら</w:t>
      </w:r>
      <w:r>
        <w:rPr>
          <w:rFonts w:hint="eastAsia"/>
          <w:spacing w:val="1"/>
          <w:kern w:val="0"/>
          <w:sz w:val="40"/>
          <w:fitText w:val="3600" w:id="1"/>
        </w:rPr>
        <w:t>せ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日本赤十字社京都府支部評議員の改選について</w:t>
      </w:r>
    </w:p>
    <w:p>
      <w:pPr>
        <w:pStyle w:val="0"/>
        <w:spacing w:line="360" w:lineRule="auto"/>
        <w:ind w:left="283" w:hanging="283" w:hangingChars="118"/>
        <w:rPr>
          <w:rFonts w:hint="default" w:ascii="ＭＳ 明朝" w:hAnsi="ＭＳ 明朝"/>
        </w:rPr>
      </w:pPr>
    </w:p>
    <w:p>
      <w:pPr>
        <w:pStyle w:val="0"/>
        <w:spacing w:line="360" w:lineRule="auto"/>
        <w:ind w:left="283" w:hanging="283" w:hangingChars="1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○　現在の評議員の任期が令和７年２月１３日をもって満了しますので、次期の評議員の選出を行います。</w:t>
      </w:r>
    </w:p>
    <w:p>
      <w:pPr>
        <w:pStyle w:val="0"/>
        <w:spacing w:line="360" w:lineRule="auto"/>
        <w:ind w:left="283" w:hanging="283" w:hangingChars="118"/>
        <w:rPr>
          <w:rFonts w:hint="default" w:ascii="ＭＳ 明朝" w:hAnsi="ＭＳ 明朝"/>
        </w:rPr>
      </w:pPr>
    </w:p>
    <w:p>
      <w:pPr>
        <w:pStyle w:val="0"/>
        <w:spacing w:line="360" w:lineRule="auto"/>
        <w:ind w:left="240" w:hanging="2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○　今回選出される評議員の定数は５８名で、そのうち４８名が各地区（分区）の会員の中から選出されることとなっており、南丹市地区からは１名が選出されます。</w:t>
      </w:r>
    </w:p>
    <w:p>
      <w:pPr>
        <w:pStyle w:val="0"/>
        <w:spacing w:line="360" w:lineRule="auto"/>
        <w:ind w:left="240" w:hanging="240"/>
        <w:rPr>
          <w:rFonts w:hint="default" w:ascii="ＭＳ 明朝" w:hAnsi="ＭＳ 明朝"/>
        </w:rPr>
      </w:pPr>
    </w:p>
    <w:p>
      <w:pPr>
        <w:pStyle w:val="0"/>
        <w:spacing w:line="360" w:lineRule="auto"/>
        <w:ind w:left="240" w:hanging="2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○　当地区において選出する評議員候補者の氏名を公示いたしますが、この評議員選出についてご不明な点がありましたら、当地区の日赤担当係（福祉相談課：☎</w:t>
      </w:r>
      <w:r>
        <w:rPr>
          <w:rFonts w:hint="eastAsia" w:ascii="ＭＳ 明朝" w:hAnsi="ＭＳ 明朝"/>
        </w:rPr>
        <w:t>0771-68-0023</w:t>
      </w:r>
      <w:r>
        <w:rPr>
          <w:rFonts w:hint="eastAsia" w:ascii="ＭＳ 明朝" w:hAnsi="ＭＳ 明朝"/>
        </w:rPr>
        <w:t>）にお問い合わせください。</w:t>
      </w:r>
    </w:p>
    <w:p>
      <w:pPr>
        <w:pStyle w:val="0"/>
        <w:rPr>
          <w:rFonts w:hint="default" w:eastAsia="PMingLiU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1</Words>
  <Characters>280</Characters>
  <Application>JUST Note</Application>
  <Lines>24</Lines>
  <Paragraphs>10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2024-11-26T01:59:14Z</dcterms:modified>
  <cp:revision>0</cp:revision>
</cp:coreProperties>
</file>