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南丹市長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ind w:right="840" w:rightChars="400"/>
        <w:jc w:val="center"/>
        <w:rPr>
          <w:rFonts w:hint="eastAsia"/>
        </w:rPr>
      </w:pPr>
      <w:r>
        <w:rPr>
          <w:rFonts w:hint="eastAsia"/>
        </w:rPr>
        <w:t>南丹市地域脱炭素重点対策加速化事業補助金交付申請書</w:t>
      </w:r>
    </w:p>
    <w:p>
      <w:pPr>
        <w:pStyle w:val="0"/>
        <w:wordWrap w:val="0"/>
        <w:ind w:right="840" w:rightChars="400"/>
        <w:jc w:val="both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南丹市地域脱炭素重点対策加速化事業補助金交付要綱第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項の規定により、必要書類を添えて補助金の交付を申請します。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補助対象設備の設置場所　　南丹市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２　建物の所有者　　　　　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補助対象設備</w:t>
      </w:r>
    </w:p>
    <w:tbl>
      <w:tblPr>
        <w:tblStyle w:val="17"/>
        <w:tblW w:w="440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150"/>
      </w:tblGrid>
      <w:tr>
        <w:trPr>
          <w:trHeight w:val="2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個人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太陽光発電設備・蓄電池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310"/>
        <w:gridCol w:w="2520"/>
      </w:tblGrid>
      <w:tr>
        <w:trPr>
          <w:trHeight w:val="20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事業者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太陽光発電設備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高効率空調設備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導入方法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2100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自己所有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ＰＰＡ事業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☐　リース事業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補助対象設備の内容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832"/>
        <w:gridCol w:w="2830"/>
        <w:gridCol w:w="2832"/>
      </w:tblGrid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1666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667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容量等</w:t>
            </w:r>
          </w:p>
        </w:tc>
      </w:tr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6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7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着工予定日　</w:t>
      </w:r>
      <w:r>
        <w:rPr>
          <w:rFonts w:hint="eastAsia"/>
          <w:u w:val="single" w:color="auto"/>
        </w:rPr>
        <w:t>　　　　年　　月　　日</w:t>
      </w:r>
      <w:r>
        <w:rPr>
          <w:rFonts w:hint="eastAsia"/>
        </w:rPr>
        <w:t>　　７　完了予定日　</w:t>
      </w:r>
      <w:r>
        <w:rPr>
          <w:rFonts w:hint="eastAsia"/>
          <w:u w:val="single" w:color="auto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８　補助対象事業費・補助金申請額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3"/>
        <w:gridCol w:w="1418"/>
        <w:gridCol w:w="1416"/>
        <w:gridCol w:w="2835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補助対象設備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補助申請額</w:t>
            </w:r>
          </w:p>
        </w:tc>
      </w:tr>
      <w:tr>
        <w:trPr>
          <w:trHeight w:val="18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5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補助申請額合計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280</Characters>
  <Application>JUST Note</Application>
  <Lines>58</Lines>
  <Paragraphs>37</Paragraphs>
  <Company>南丹市役所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2024-08-30T00:43:00Z</dcterms:created>
  <dcterms:modified xsi:type="dcterms:W3CDTF">2024-11-18T07:31:56Z</dcterms:modified>
  <cp:revision>2</cp:revision>
</cp:coreProperties>
</file>