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pPr>
      <w:bookmarkStart w:id="0" w:name="_GoBack"/>
      <w:bookmarkEnd w:id="0"/>
      <w:r>
        <w:rPr>
          <w:rFonts w:hint="eastAsia" w:ascii="ＭＳ 明朝" w:hAnsi="ＭＳ 明朝" w:eastAsia="ＭＳ 明朝"/>
          <w:color w:val="000000"/>
          <w:sz w:val="24"/>
        </w:rPr>
        <w:t>様式３（第１０・１１・１２条関係）</w:t>
      </w:r>
    </w:p>
    <w:p>
      <w:pPr>
        <w:pStyle w:val="0"/>
        <w:jc w:val="left"/>
        <w:rPr>
          <w:b w:val="1"/>
        </w:rPr>
      </w:pPr>
      <w:r>
        <w:rPr>
          <w:rFonts w:hint="eastAsia" w:ascii="ＭＳ 明朝" w:hAnsi="ＭＳ 明朝" w:eastAsia="ＭＳ 明朝"/>
          <w:color w:val="000000"/>
          <w:sz w:val="24"/>
        </w:rPr>
        <w:t xml:space="preserve">                  </w:t>
      </w:r>
      <w:r>
        <w:rPr>
          <w:rFonts w:hint="eastAsia" w:ascii="ＭＳ 明朝" w:hAnsi="ＭＳ 明朝" w:eastAsia="ＭＳ 明朝"/>
          <w:b w:val="1"/>
          <w:color w:val="000000"/>
          <w:sz w:val="40"/>
        </w:rPr>
        <w:t>主任技術者等（変更）通知書</w:t>
      </w:r>
    </w:p>
    <w:p>
      <w:pPr>
        <w:pStyle w:val="0"/>
        <w:jc w:val="left"/>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年　　月　　日</w:t>
      </w:r>
    </w:p>
    <w:p>
      <w:pPr>
        <w:pStyle w:val="0"/>
        <w:jc w:val="left"/>
      </w:pPr>
    </w:p>
    <w:p>
      <w:pPr>
        <w:pStyle w:val="0"/>
        <w:jc w:val="left"/>
      </w:pPr>
      <w:r>
        <w:rPr>
          <w:rFonts w:hint="eastAsia" w:ascii="ＭＳ 明朝" w:hAnsi="ＭＳ 明朝" w:eastAsia="ＭＳ 明朝"/>
          <w:color w:val="000000"/>
          <w:sz w:val="24"/>
        </w:rPr>
        <w:t xml:space="preserve">      </w:t>
      </w:r>
      <w:r>
        <w:rPr>
          <w:rFonts w:hint="eastAsia" w:ascii="ＭＳ 明朝" w:hAnsi="ＭＳ 明朝" w:eastAsia="ＭＳ 明朝"/>
          <w:color w:val="000000"/>
          <w:spacing w:val="120"/>
          <w:sz w:val="24"/>
        </w:rPr>
        <w:t>南丹市</w:t>
      </w:r>
      <w:r>
        <w:rPr>
          <w:rFonts w:hint="eastAsia" w:ascii="ＭＳ 明朝" w:hAnsi="ＭＳ 明朝" w:eastAsia="ＭＳ 明朝"/>
          <w:color w:val="000000"/>
          <w:sz w:val="24"/>
        </w:rPr>
        <w:t>長</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様</w:t>
      </w:r>
    </w:p>
    <w:p>
      <w:pPr>
        <w:pStyle w:val="0"/>
        <w:jc w:val="left"/>
      </w:pPr>
    </w:p>
    <w:p>
      <w:pPr>
        <w:pStyle w:val="0"/>
        <w:jc w:val="left"/>
      </w:pP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受注者　住　　　　所</w:t>
      </w:r>
    </w:p>
    <w:p>
      <w:pPr>
        <w:pStyle w:val="0"/>
        <w:jc w:val="left"/>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商号又は名称</w:t>
      </w:r>
    </w:p>
    <w:p>
      <w:pPr>
        <w:pStyle w:val="0"/>
        <w:jc w:val="left"/>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               </w:t>
      </w:r>
      <w:r>
        <w:rPr>
          <w:rFonts w:hint="eastAsia" w:ascii="ＭＳ 明朝" w:hAnsi="ＭＳ 明朝" w:eastAsia="ＭＳ 明朝"/>
          <w:color w:val="000000"/>
          <w:spacing w:val="20"/>
          <w:sz w:val="24"/>
          <w:fitText w:val="1365" w:id="1"/>
        </w:rPr>
        <w:t>代表者氏</w:t>
      </w:r>
      <w:r>
        <w:rPr>
          <w:rFonts w:hint="eastAsia" w:ascii="ＭＳ 明朝" w:hAnsi="ＭＳ 明朝" w:eastAsia="ＭＳ 明朝"/>
          <w:color w:val="000000"/>
          <w:spacing w:val="2"/>
          <w:sz w:val="24"/>
          <w:fitText w:val="1365" w:id="1"/>
        </w:rPr>
        <w:t>名</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印</w:t>
      </w:r>
    </w:p>
    <w:p>
      <w:pPr>
        <w:pStyle w:val="0"/>
        <w:jc w:val="left"/>
      </w:pPr>
    </w:p>
    <w:p>
      <w:pPr>
        <w:pStyle w:val="0"/>
        <w:jc w:val="left"/>
      </w:pPr>
      <w:r>
        <w:rPr>
          <w:rFonts w:hint="eastAsia" w:ascii="ＭＳ 明朝" w:hAnsi="ＭＳ 明朝" w:eastAsia="ＭＳ 明朝"/>
          <w:color w:val="000000"/>
          <w:sz w:val="24"/>
        </w:rPr>
        <w:t>　　　年　　月　　日付けをもって委託契約を締結した次の業務について、土木設計業務等委託契約書１０条、第１１条、第１２条の規定により主任技術者等を下記のとおり定めた（変更した）ので、通知します。</w:t>
      </w:r>
    </w:p>
    <w:p>
      <w:pPr>
        <w:pStyle w:val="0"/>
        <w:spacing w:line="160" w:lineRule="exact"/>
        <w:jc w:val="left"/>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66"/>
        <w:gridCol w:w="7951"/>
      </w:tblGrid>
      <w:tr>
        <w:trPr>
          <w:trHeight w:val="535" w:hRule="exact"/>
        </w:trPr>
        <w:tc>
          <w:tcPr>
            <w:tcW w:w="1566"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auto"/>
                <w:spacing w:val="40"/>
                <w:sz w:val="24"/>
              </w:rPr>
              <w:t>業務番</w:t>
            </w:r>
            <w:r>
              <w:rPr>
                <w:rFonts w:hint="eastAsia" w:ascii="ＭＳ 明朝" w:hAnsi="ＭＳ 明朝" w:eastAsia="ＭＳ 明朝"/>
                <w:color w:val="auto"/>
                <w:sz w:val="24"/>
              </w:rPr>
              <w:t>号</w:t>
            </w:r>
          </w:p>
        </w:tc>
        <w:tc>
          <w:tcPr>
            <w:tcW w:w="7951"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pacing w:line="346" w:lineRule="atLeast"/>
              <w:jc w:val="left"/>
              <w:rPr>
                <w:rFonts w:hint="default"/>
                <w:color w:val="auto"/>
              </w:rPr>
            </w:pPr>
          </w:p>
        </w:tc>
      </w:tr>
      <w:tr>
        <w:trPr>
          <w:trHeight w:val="537" w:hRule="exact"/>
        </w:trPr>
        <w:tc>
          <w:tcPr>
            <w:tcW w:w="156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auto"/>
                <w:spacing w:val="120"/>
                <w:sz w:val="24"/>
              </w:rPr>
              <w:t>業務</w:t>
            </w:r>
            <w:r>
              <w:rPr>
                <w:rFonts w:hint="eastAsia" w:ascii="ＭＳ 明朝" w:hAnsi="ＭＳ 明朝" w:eastAsia="ＭＳ 明朝"/>
                <w:color w:val="auto"/>
                <w:sz w:val="24"/>
              </w:rPr>
              <w:t>名</w:t>
            </w:r>
          </w:p>
        </w:tc>
        <w:tc>
          <w:tcPr>
            <w:tcW w:w="7951"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pacing w:line="346" w:lineRule="atLeast"/>
              <w:jc w:val="left"/>
              <w:rPr>
                <w:rFonts w:hint="default"/>
                <w:color w:val="auto"/>
              </w:rPr>
            </w:pPr>
          </w:p>
        </w:tc>
      </w:tr>
      <w:tr>
        <w:trPr>
          <w:trHeight w:val="573" w:hRule="exact"/>
        </w:trPr>
        <w:tc>
          <w:tcPr>
            <w:tcW w:w="156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auto"/>
                <w:spacing w:val="40"/>
                <w:sz w:val="24"/>
              </w:rPr>
              <w:t>業務場</w:t>
            </w:r>
            <w:r>
              <w:rPr>
                <w:rFonts w:hint="eastAsia" w:ascii="ＭＳ 明朝" w:hAnsi="ＭＳ 明朝" w:eastAsia="ＭＳ 明朝"/>
                <w:color w:val="auto"/>
                <w:sz w:val="24"/>
              </w:rPr>
              <w:t>所</w:t>
            </w:r>
          </w:p>
        </w:tc>
        <w:tc>
          <w:tcPr>
            <w:tcW w:w="795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pacing w:line="346" w:lineRule="atLeast"/>
              <w:jc w:val="left"/>
              <w:rPr>
                <w:rFonts w:hint="default"/>
                <w:color w:val="auto"/>
              </w:rPr>
            </w:pPr>
          </w:p>
        </w:tc>
      </w:tr>
    </w:tbl>
    <w:p>
      <w:pPr>
        <w:pStyle w:val="15"/>
        <w:spacing w:line="160" w:lineRule="exact"/>
        <w:jc w:val="center"/>
      </w:pPr>
    </w:p>
    <w:p>
      <w:pPr>
        <w:pStyle w:val="15"/>
        <w:jc w:val="center"/>
      </w:pPr>
      <w:r>
        <w:rPr>
          <w:rFonts w:hint="eastAsia" w:ascii="ＭＳ 明朝" w:hAnsi="ＭＳ 明朝" w:eastAsia="ＭＳ 明朝"/>
          <w:color w:val="000000"/>
          <w:sz w:val="24"/>
        </w:rPr>
        <w:t>記</w:t>
      </w:r>
    </w:p>
    <w:p>
      <w:pPr>
        <w:pStyle w:val="0"/>
        <w:spacing w:line="160" w:lineRule="exact"/>
        <w:jc w:val="left"/>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566"/>
        <w:gridCol w:w="1807"/>
        <w:gridCol w:w="1954"/>
        <w:gridCol w:w="2383"/>
        <w:gridCol w:w="1807"/>
      </w:tblGrid>
      <w:tr>
        <w:trPr>
          <w:trHeight w:val="582" w:hRule="exact"/>
        </w:trPr>
        <w:tc>
          <w:tcPr>
            <w:tcW w:w="1566"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pacing w:line="346" w:lineRule="atLeast"/>
              <w:jc w:val="left"/>
              <w:rPr>
                <w:rFonts w:hint="default"/>
                <w:color w:val="auto"/>
              </w:rPr>
            </w:pPr>
          </w:p>
        </w:tc>
        <w:tc>
          <w:tcPr>
            <w:tcW w:w="6144"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000000"/>
                <w:sz w:val="24"/>
              </w:rPr>
              <w:t>新</w:t>
            </w:r>
          </w:p>
        </w:tc>
        <w:tc>
          <w:tcPr>
            <w:tcW w:w="1807"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000000"/>
                <w:sz w:val="24"/>
              </w:rPr>
              <w:t>旧</w:t>
            </w:r>
          </w:p>
        </w:tc>
      </w:tr>
      <w:tr>
        <w:trPr>
          <w:trHeight w:val="680" w:hRule="exact"/>
        </w:trPr>
        <w:tc>
          <w:tcPr>
            <w:tcW w:w="156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jc w:val="left"/>
              <w:textAlignment w:val="auto"/>
              <w:rPr>
                <w:rFonts w:hint="default"/>
                <w:color w:val="auto"/>
              </w:rPr>
            </w:pP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pPr>
            <w:r>
              <w:rPr>
                <w:rFonts w:hint="eastAsia" w:ascii="ＭＳ 明朝" w:hAnsi="ＭＳ 明朝" w:eastAsia="ＭＳ 明朝"/>
                <w:color w:val="000000"/>
                <w:spacing w:val="77"/>
                <w:w w:val="50"/>
                <w:sz w:val="24"/>
                <w:fitText w:val="945" w:id="2"/>
              </w:rPr>
              <w:t>ふりが</w:t>
            </w:r>
            <w:r>
              <w:rPr>
                <w:rFonts w:hint="eastAsia" w:ascii="ＭＳ 明朝" w:hAnsi="ＭＳ 明朝" w:eastAsia="ＭＳ 明朝"/>
                <w:color w:val="000000"/>
                <w:spacing w:val="1"/>
                <w:w w:val="50"/>
                <w:sz w:val="24"/>
                <w:fitText w:val="945" w:id="2"/>
              </w:rPr>
              <w:t>な</w:t>
            </w:r>
          </w:p>
          <w:p>
            <w:pPr>
              <w:pStyle w:val="0"/>
              <w:spacing w:line="346" w:lineRule="atLeast"/>
              <w:jc w:val="center"/>
              <w:rPr>
                <w:rFonts w:hint="default"/>
                <w:color w:val="auto"/>
              </w:rPr>
            </w:pPr>
            <w:r>
              <w:rPr>
                <w:rFonts w:hint="eastAsia" w:ascii="ＭＳ 明朝" w:hAnsi="ＭＳ 明朝" w:eastAsia="ＭＳ 明朝"/>
                <w:color w:val="000000"/>
                <w:sz w:val="24"/>
              </w:rPr>
              <w:t>氏　　名</w:t>
            </w:r>
          </w:p>
        </w:tc>
        <w:tc>
          <w:tcPr>
            <w:tcW w:w="19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000000"/>
                <w:sz w:val="24"/>
              </w:rPr>
              <w:t>生年月日</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pPr>
            <w:r>
              <w:rPr>
                <w:rFonts w:hint="eastAsia" w:ascii="ＭＳ 明朝" w:hAnsi="ＭＳ 明朝" w:eastAsia="ＭＳ 明朝"/>
                <w:color w:val="000000"/>
                <w:sz w:val="24"/>
              </w:rPr>
              <w:t>資格区分</w:t>
            </w:r>
          </w:p>
          <w:p>
            <w:pPr>
              <w:pStyle w:val="0"/>
              <w:spacing w:line="346" w:lineRule="atLeast"/>
              <w:jc w:val="center"/>
              <w:rPr>
                <w:rFonts w:hint="default"/>
                <w:color w:val="auto"/>
              </w:rPr>
            </w:pPr>
            <w:r>
              <w:rPr>
                <w:rFonts w:hint="eastAsia" w:ascii="ＭＳ 明朝" w:hAnsi="ＭＳ 明朝" w:eastAsia="ＭＳ 明朝"/>
                <w:color w:val="000000"/>
                <w:sz w:val="24"/>
              </w:rPr>
              <w:t>資格番号</w:t>
            </w:r>
          </w:p>
        </w:tc>
        <w:tc>
          <w:tcPr>
            <w:tcW w:w="180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000000"/>
                <w:sz w:val="24"/>
              </w:rPr>
              <w:t>氏</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名</w:t>
            </w:r>
          </w:p>
        </w:tc>
      </w:tr>
      <w:tr>
        <w:trPr>
          <w:trHeight w:val="482" w:hRule="exact"/>
        </w:trPr>
        <w:tc>
          <w:tcPr>
            <w:tcW w:w="156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auto"/>
                <w:sz w:val="24"/>
              </w:rPr>
              <w:t>主任技術者</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9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80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346" w:lineRule="atLeast"/>
              <w:jc w:val="center"/>
              <w:rPr>
                <w:rFonts w:hint="default"/>
                <w:color w:val="auto"/>
              </w:rPr>
            </w:pPr>
          </w:p>
        </w:tc>
      </w:tr>
      <w:tr>
        <w:trPr>
          <w:trHeight w:val="432" w:hRule="exact"/>
        </w:trPr>
        <w:tc>
          <w:tcPr>
            <w:tcW w:w="1566"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pacing w:line="346" w:lineRule="atLeast"/>
              <w:jc w:val="center"/>
            </w:pPr>
            <w:r>
              <w:rPr>
                <w:rFonts w:hint="eastAsia" w:ascii="ＭＳ 明朝" w:hAnsi="ＭＳ 明朝" w:eastAsia="ＭＳ 明朝"/>
                <w:color w:val="000000"/>
                <w:sz w:val="24"/>
              </w:rPr>
              <w:t>管理技術者</w:t>
            </w:r>
          </w:p>
        </w:tc>
        <w:tc>
          <w:tcPr>
            <w:tcW w:w="18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95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807"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pacing w:line="346" w:lineRule="atLeast"/>
              <w:jc w:val="center"/>
              <w:rPr>
                <w:rFonts w:hint="default"/>
                <w:color w:val="auto"/>
              </w:rPr>
            </w:pPr>
          </w:p>
        </w:tc>
      </w:tr>
      <w:tr>
        <w:trPr>
          <w:trHeight w:val="445" w:hRule="atLeast"/>
        </w:trPr>
        <w:tc>
          <w:tcPr>
            <w:tcW w:w="156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r>
              <w:rPr>
                <w:rFonts w:hint="eastAsia" w:ascii="ＭＳ 明朝" w:hAnsi="ＭＳ 明朝" w:eastAsia="ＭＳ 明朝"/>
                <w:color w:val="auto"/>
                <w:sz w:val="24"/>
              </w:rPr>
              <w:t>照査技術者</w:t>
            </w:r>
          </w:p>
        </w:tc>
        <w:tc>
          <w:tcPr>
            <w:tcW w:w="180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95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2383"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spacing w:line="346" w:lineRule="atLeast"/>
              <w:jc w:val="center"/>
              <w:rPr>
                <w:rFonts w:hint="default"/>
                <w:color w:val="auto"/>
              </w:rPr>
            </w:pPr>
          </w:p>
        </w:tc>
        <w:tc>
          <w:tcPr>
            <w:tcW w:w="1807"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pacing w:line="346" w:lineRule="atLeast"/>
              <w:jc w:val="center"/>
              <w:rPr>
                <w:rFonts w:hint="default"/>
                <w:color w:val="auto"/>
              </w:rPr>
            </w:pPr>
          </w:p>
        </w:tc>
      </w:tr>
    </w:tbl>
    <w:p>
      <w:pPr>
        <w:pStyle w:val="0"/>
        <w:spacing w:line="160" w:lineRule="exact"/>
        <w:ind w:left="960" w:hanging="960" w:hangingChars="400"/>
        <w:jc w:val="left"/>
      </w:pPr>
    </w:p>
    <w:p>
      <w:pPr>
        <w:pStyle w:val="0"/>
        <w:ind w:left="840" w:hanging="960" w:hangingChars="400"/>
        <w:jc w:val="left"/>
        <w:rPr>
          <w:sz w:val="21"/>
        </w:rPr>
      </w:pPr>
      <w:r>
        <w:rPr>
          <w:rFonts w:hint="eastAsia" w:ascii="ＭＳ 明朝" w:hAnsi="ＭＳ 明朝" w:eastAsia="ＭＳ 明朝"/>
          <w:color w:val="000000"/>
          <w:sz w:val="21"/>
        </w:rPr>
        <w:t>（注）１．選定の場合は「（変更）」、「（変更した）」及び「旧」欄を実線で消し、変更の場合は、「（　）」及び「定めた」を実線で消すこと。</w:t>
      </w:r>
    </w:p>
    <w:p>
      <w:pPr>
        <w:pStyle w:val="0"/>
        <w:ind w:left="840" w:hanging="960" w:hangingChars="400"/>
        <w:jc w:val="left"/>
        <w:rPr>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２．資格区分は、当該業務に必要な資格で、技術者が保有している資格を記入すること。</w:t>
      </w:r>
    </w:p>
    <w:p>
      <w:pPr>
        <w:pStyle w:val="0"/>
        <w:ind w:left="840" w:hanging="960" w:hangingChars="400"/>
        <w:jc w:val="left"/>
        <w:rPr>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３．資格番号は、資格区分で記入した資格の資格番号（合格証明書番号、免許登録番号、認定書番号等）を記入し、証明書等の写しを添付すること。</w:t>
      </w:r>
    </w:p>
    <w:p>
      <w:pPr>
        <w:pStyle w:val="0"/>
        <w:ind w:left="840" w:hanging="960" w:hangingChars="400"/>
        <w:jc w:val="left"/>
        <w:rPr>
          <w:sz w:val="21"/>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４．測量業務及び地質・土質調査業務にあたっては、主任技術者を定めること。なお、地質調査業務において、技術士（業務に該当する部分）と同等の能力と経験を有する技術者等が主任技術者となる場合には、経歴書を添付すること。</w:t>
      </w:r>
    </w:p>
    <w:p>
      <w:pPr>
        <w:pStyle w:val="0"/>
        <w:ind w:left="872" w:leftChars="259" w:hanging="250" w:hangingChars="104"/>
        <w:jc w:val="left"/>
        <w:rPr>
          <w:sz w:val="21"/>
        </w:rPr>
      </w:pPr>
      <w:r>
        <w:rPr>
          <w:rFonts w:hint="eastAsia" w:ascii="ＭＳ 明朝" w:hAnsi="ＭＳ 明朝" w:eastAsia="ＭＳ 明朝"/>
          <w:color w:val="000000"/>
          <w:sz w:val="21"/>
        </w:rPr>
        <w:t>５．設計業務にあたっては、必ず管理技術者を定めるとともに、特記仕様書において定める場合は、照査技術者を定めること。なお、技術士（業務に該当する部分）と同等の能力と経験を有する技術者等が管理技術者及び照査技術者となる場合には、経歴書を添付すること。</w:t>
      </w:r>
    </w:p>
    <w:sectPr>
      <w:headerReference r:id="rId5" w:type="default"/>
      <w:footerReference r:id="rId6" w:type="default"/>
      <w:type w:val="continuous"/>
      <w:pgSz w:w="11906" w:h="16838"/>
      <w:pgMar w:top="1418" w:right="1134" w:bottom="1134" w:left="1134" w:header="720" w:footer="720" w:gutter="0"/>
      <w:cols w:space="720"/>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textAlignment w:val="auto"/>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textAlignment w:val="auto"/>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0"/>
  <w:doNotHyphenateCaps/>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595</Characters>
  <Application>JUST Note</Application>
  <Lines>88</Lines>
  <Paragraphs>28</Paragraphs>
  <CharactersWithSpaces>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dc:title>
  <dc:creator>TAKEHIRO</dc:creator>
  <cp:lastModifiedBy>Administrator</cp:lastModifiedBy>
  <dcterms:created xsi:type="dcterms:W3CDTF">2010-02-22T10:32:00Z</dcterms:created>
  <dcterms:modified xsi:type="dcterms:W3CDTF">2019-12-10T06:49:15Z</dcterms:modified>
  <cp:revision>7</cp:revision>
</cp:coreProperties>
</file>