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（様式第３号）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事　業　所　概　要</w:t>
      </w:r>
    </w:p>
    <w:p>
      <w:pPr>
        <w:pStyle w:val="0"/>
        <w:rPr>
          <w:rFonts w:hint="default"/>
        </w:rPr>
      </w:pPr>
    </w:p>
    <w:tbl>
      <w:tblPr>
        <w:tblStyle w:val="21"/>
        <w:tblW w:w="857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48"/>
        <w:gridCol w:w="6124"/>
      </w:tblGrid>
      <w:tr>
        <w:trPr>
          <w:trHeight w:val="616" w:hRule="atLeast"/>
        </w:trPr>
        <w:tc>
          <w:tcPr>
            <w:tcW w:w="2448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商号または名称</w:t>
            </w:r>
          </w:p>
        </w:tc>
        <w:tc>
          <w:tcPr>
            <w:tcW w:w="612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7" w:hRule="atLeast"/>
        </w:trPr>
        <w:tc>
          <w:tcPr>
            <w:tcW w:w="2448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612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34" w:hRule="atLeast"/>
        </w:trPr>
        <w:tc>
          <w:tcPr>
            <w:tcW w:w="2448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12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>
        <w:trPr>
          <w:trHeight w:val="510" w:hRule="atLeast"/>
        </w:trPr>
        <w:tc>
          <w:tcPr>
            <w:tcW w:w="244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本業務を担当する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支所・営業所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18"/>
              </w:rPr>
              <w:t>※本社の場合は記入不要</w:t>
            </w:r>
          </w:p>
        </w:tc>
        <w:tc>
          <w:tcPr>
            <w:tcW w:w="6124" w:type="dxa"/>
            <w:vAlign w:val="top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設立年月日</w:t>
            </w:r>
          </w:p>
        </w:tc>
        <w:tc>
          <w:tcPr>
            <w:tcW w:w="6124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資本金</w:t>
            </w:r>
          </w:p>
        </w:tc>
        <w:tc>
          <w:tcPr>
            <w:tcW w:w="6124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　　千円</w:t>
            </w: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従業員数（常勤）</w:t>
            </w:r>
          </w:p>
        </w:tc>
        <w:tc>
          <w:tcPr>
            <w:tcW w:w="6124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　　　人</w:t>
            </w: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売上高（直近決算額）</w:t>
            </w:r>
          </w:p>
        </w:tc>
        <w:tc>
          <w:tcPr>
            <w:tcW w:w="6124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　　千円</w:t>
            </w:r>
          </w:p>
        </w:tc>
      </w:tr>
      <w:tr>
        <w:trPr>
          <w:trHeight w:val="810" w:hRule="atLeast"/>
        </w:trPr>
        <w:tc>
          <w:tcPr>
            <w:tcW w:w="244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主な事業内容</w:t>
            </w:r>
          </w:p>
        </w:tc>
        <w:tc>
          <w:tcPr>
            <w:tcW w:w="612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124" w:hRule="atLeast"/>
        </w:trPr>
        <w:tc>
          <w:tcPr>
            <w:tcW w:w="2448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ＰＲしたい点</w:t>
            </w:r>
          </w:p>
        </w:tc>
        <w:tc>
          <w:tcPr>
            <w:tcW w:w="612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271" w:hRule="atLeast"/>
        </w:trPr>
        <w:tc>
          <w:tcPr>
            <w:tcW w:w="244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国及び地方公共団体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との主な取引実績</w:t>
            </w:r>
          </w:p>
        </w:tc>
        <w:tc>
          <w:tcPr>
            <w:tcW w:w="612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094" w:hRule="atLeast"/>
        </w:trPr>
        <w:tc>
          <w:tcPr>
            <w:tcW w:w="244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その他特記事項</w:t>
            </w:r>
          </w:p>
        </w:tc>
        <w:tc>
          <w:tcPr>
            <w:tcW w:w="612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116</Characters>
  <Application>JUST Note</Application>
  <Lines>31</Lines>
  <Paragraphs>21</Paragraphs>
  <Company>南丹市役所</Company>
  <CharactersWithSpaces>192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南丹市役所</dc:creator>
  <cp:lastModifiedBy>Administrator</cp:lastModifiedBy>
  <cp:lastPrinted>2023-01-17T05:38:53Z</cp:lastPrinted>
  <dcterms:created xsi:type="dcterms:W3CDTF">2019-06-11T23:31:00Z</dcterms:created>
  <dcterms:modified xsi:type="dcterms:W3CDTF">2026-06-03T02:03:32Z</dcterms:modified>
  <cp:revision>7</cp:revision>
</cp:coreProperties>
</file>