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eastAsia"/>
        </w:rPr>
        <w:t>令和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南丹市長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ind w:firstLine="4571" w:firstLineChars="2150"/>
        <w:jc w:val="left"/>
        <w:rPr>
          <w:rFonts w:hint="default"/>
          <w:sz w:val="20"/>
        </w:rPr>
      </w:pPr>
      <w:r>
        <w:rPr>
          <w:rFonts w:hint="eastAsia"/>
        </w:rPr>
        <w:t>団体名　　　　　　　　　　　　　　　　</w:t>
      </w:r>
    </w:p>
    <w:p>
      <w:pPr>
        <w:pStyle w:val="0"/>
        <w:autoSpaceDE w:val="0"/>
        <w:autoSpaceDN w:val="0"/>
        <w:adjustRightInd w:val="0"/>
        <w:ind w:right="852" w:firstLine="4571" w:firstLineChars="2150"/>
        <w:rPr>
          <w:rFonts w:hint="default"/>
          <w:sz w:val="20"/>
        </w:rPr>
      </w:pPr>
      <w:r>
        <w:rPr>
          <w:rFonts w:hint="eastAsia"/>
        </w:rPr>
        <w:t>代表者　　　　　　　　　　　　　　　　</w:t>
      </w:r>
    </w:p>
    <w:p>
      <w:pPr>
        <w:pStyle w:val="0"/>
        <w:autoSpaceDE w:val="0"/>
        <w:autoSpaceDN w:val="0"/>
        <w:adjustRightInd w:val="0"/>
        <w:ind w:right="210" w:firstLine="4571" w:firstLineChars="2150"/>
        <w:rPr>
          <w:rFonts w:hint="default"/>
          <w:sz w:val="20"/>
        </w:rPr>
      </w:pPr>
      <w:r>
        <w:rPr>
          <w:rFonts w:hint="eastAsia"/>
        </w:rPr>
        <w:t>氏名　　　　　　　　　　　　　㊞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eastAsia"/>
        </w:rPr>
        <w:t>令和</w:t>
      </w:r>
      <w:r>
        <w:rPr>
          <w:rFonts w:hint="eastAsia"/>
          <w:color w:val="4F81BD" w:themeColor="accent1"/>
        </w:rPr>
        <w:t>　　</w:t>
      </w:r>
      <w:r>
        <w:rPr>
          <w:rFonts w:hint="eastAsia"/>
        </w:rPr>
        <w:t>年度生ごみ収集庫設置事業補助金交付申請書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令和</w:t>
      </w:r>
      <w:r>
        <w:rPr>
          <w:rFonts w:hint="eastAsia"/>
          <w:color w:val="4F81BD" w:themeColor="accent1"/>
        </w:rPr>
        <w:t>　　</w:t>
      </w:r>
      <w:r>
        <w:rPr>
          <w:rFonts w:hint="eastAsia"/>
        </w:rPr>
        <w:t>年度において、下記のとおり生ごみ収集庫を設置したいので、南丹市生ごみ堆肥化容器等購入補助金交付要綱第</w:t>
      </w:r>
      <w:r>
        <w:rPr>
          <w:rFonts w:hint="default"/>
        </w:rPr>
        <w:t>4</w:t>
      </w:r>
      <w:r>
        <w:rPr>
          <w:rFonts w:hint="eastAsia"/>
        </w:rPr>
        <w:t>条の規定に基づき補助金の交付を申請します。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1</w:t>
      </w:r>
      <w:r>
        <w:rPr>
          <w:rFonts w:hint="eastAsia"/>
        </w:rPr>
        <w:t>　事業計画書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4"/>
        <w:gridCol w:w="1053"/>
        <w:gridCol w:w="1789"/>
        <w:gridCol w:w="1684"/>
        <w:gridCol w:w="1665"/>
        <w:gridCol w:w="858"/>
      </w:tblGrid>
      <w:tr>
        <w:trPr>
          <w:trHeight w:val="77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事業経費見積額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事業着手予定年月日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144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生ごみ収集庫設置事業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令和　　年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月　日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月　日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2</w:t>
      </w:r>
      <w:r>
        <w:rPr>
          <w:rFonts w:hint="eastAsia"/>
        </w:rPr>
        <w:t>　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　生ごみ収集庫経費見積書、設置予定箇所図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sectPr>
      <w:pgSz w:w="11907" w:h="16840"/>
      <w:pgMar w:top="1984" w:right="1701" w:bottom="1701" w:left="1701" w:header="720" w:footer="720" w:gutter="0"/>
      <w:cols w:space="720"/>
      <w:noEndnote w:val="1"/>
      <w:textDirection w:val="lrTb"/>
      <w:docGrid w:type="linesAndChars" w:linePitch="396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213</Characters>
  <Application>JUST Note</Application>
  <Lines>44</Lines>
  <Paragraphs>30</Paragraphs>
  <Company>南丹市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○南丹市生ごみ堆肥化容器等購入補助金交付要綱</dc:title>
  <dc:creator>南丹市</dc:creator>
  <cp:lastModifiedBy>Administrator</cp:lastModifiedBy>
  <cp:lastPrinted>2020-01-09T04:58:00Z</cp:lastPrinted>
  <dcterms:created xsi:type="dcterms:W3CDTF">2018-08-27T01:20:00Z</dcterms:created>
  <dcterms:modified xsi:type="dcterms:W3CDTF">2022-01-19T02:35:54Z</dcterms:modified>
  <cp:revision>6</cp:revision>
</cp:coreProperties>
</file>