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2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南丹市長　　　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sz w:val="21"/>
        </w:rPr>
        <w:t>区等の名</w:t>
      </w:r>
      <w:r>
        <w:rPr>
          <w:rFonts w:hint="default" w:ascii="ＭＳ 明朝" w:hAnsi="ＭＳ 明朝" w:eastAsia="ＭＳ 明朝"/>
          <w:sz w:val="21"/>
        </w:rPr>
        <w:t>称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地区放送管理者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南丹市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pict>
          <v:oval id="_x0000_s1026" style="margin-top:2.25pt;mso-position-vertical-relative:text;mso-position-horizontal-relative:page;position:absolute;height:12pt;width:12pt;margin-left:477.9pt;z-index:2;" o:allowincell="f" filled="f" strokeweight="0.5pt" o:spt="3">
            <v:fill/>
            <v:textbox style="layout-flow:horizontal;"/>
            <v:imagedata o:title=""/>
            <w10:wrap type="none" anchorx="page" anchory="text"/>
          </v:oval>
        </w:pict>
      </w: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印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防災行政無線地区遠隔制御装置設置場所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地区放送管理者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変更届書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下記のとおり地区遠隔制御装置の設置場所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地区放送管理者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を変更しましたので、南丹市防災行政無線施設地区遠隔制御装置運用規程第</w:t>
      </w:r>
      <w:r>
        <w:rPr>
          <w:rFonts w:hint="default" w:ascii="ＭＳ 明朝" w:hAnsi="ＭＳ 明朝" w:eastAsia="ＭＳ 明朝"/>
          <w:sz w:val="21"/>
        </w:rPr>
        <w:t>8</w:t>
      </w:r>
      <w:r>
        <w:rPr>
          <w:rFonts w:hint="default" w:ascii="ＭＳ 明朝" w:hAnsi="ＭＳ 明朝" w:eastAsia="ＭＳ 明朝"/>
          <w:sz w:val="21"/>
        </w:rPr>
        <w:t>条の規定に基づき届け出ます。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6"/>
        <w:gridCol w:w="1176"/>
        <w:gridCol w:w="3086"/>
        <w:gridCol w:w="3087"/>
      </w:tblGrid>
      <w:tr>
        <w:trPr>
          <w:cantSplit/>
          <w:trHeight w:val="600" w:hRule="atLeast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地区放送の区域</w:t>
            </w:r>
          </w:p>
        </w:tc>
        <w:tc>
          <w:tcPr>
            <w:tcW w:w="6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5"/>
                <w:sz w:val="21"/>
              </w:rPr>
              <w:t>地区遠隔制御装</w:t>
            </w:r>
            <w:r>
              <w:rPr>
                <w:rFonts w:hint="default" w:ascii="ＭＳ 明朝" w:hAnsi="ＭＳ 明朝" w:eastAsia="ＭＳ 明朝"/>
                <w:sz w:val="21"/>
              </w:rPr>
              <w:t>置設置箇所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2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設置箇所の電話番号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地区放送管理者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00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both"/>
      <w:framePr w:wrap="around" w:hAnchor="margin" w:vAnchor="text" w:x="-8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246</Characters>
  <Application>JUST Note</Application>
  <Lines>85</Lines>
  <Paragraphs>29</Paragraphs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2011-06-01T15:57:00Z</dcterms:created>
  <dcterms:modified xsi:type="dcterms:W3CDTF">2025-04-14T06:26:55Z</dcterms:modified>
  <cp:revision>6</cp:revision>
</cp:coreProperties>
</file>