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別記様式（第４条関係）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南丹市長　　　　　　　　　　様</w:t>
      </w:r>
    </w:p>
    <w:p>
      <w:pPr>
        <w:pStyle w:val="0"/>
        <w:rPr>
          <w:rFonts w:hint="default"/>
        </w:rPr>
      </w:pPr>
    </w:p>
    <w:p>
      <w:pPr>
        <w:pStyle w:val="0"/>
        <w:ind w:firstLine="4247" w:firstLineChars="1873"/>
        <w:rPr>
          <w:rFonts w:hint="default"/>
        </w:rPr>
      </w:pPr>
      <w:r>
        <w:rPr>
          <w:rFonts w:hint="eastAsia"/>
        </w:rPr>
        <w:t>地</w:t>
      </w:r>
      <w:r>
        <w:rPr>
          <w:rFonts w:hint="eastAsia"/>
        </w:rPr>
        <w:t xml:space="preserve"> </w:t>
      </w:r>
      <w:r>
        <w:rPr>
          <w:rFonts w:hint="eastAsia"/>
        </w:rPr>
        <w:t>区</w:t>
      </w:r>
      <w:r>
        <w:rPr>
          <w:rFonts w:hint="eastAsia"/>
        </w:rPr>
        <w:t xml:space="preserve"> </w:t>
      </w:r>
      <w:r>
        <w:rPr>
          <w:rFonts w:hint="eastAsia"/>
        </w:rPr>
        <w:t>名　</w:t>
      </w:r>
      <w:r>
        <w:rPr>
          <w:rFonts w:hint="eastAsia"/>
          <w:u w:val="dotted" w:color="auto"/>
        </w:rPr>
        <w:t>　　　　　　　　　　　　</w:t>
      </w:r>
    </w:p>
    <w:p>
      <w:pPr>
        <w:pStyle w:val="0"/>
        <w:ind w:firstLine="4247" w:firstLineChars="1873"/>
        <w:rPr>
          <w:rFonts w:hint="default"/>
        </w:rPr>
      </w:pPr>
      <w:r>
        <w:rPr>
          <w:rFonts w:hint="eastAsia"/>
        </w:rPr>
        <w:t>代表者名　</w:t>
      </w:r>
      <w:r>
        <w:rPr>
          <w:rFonts w:hint="eastAsia"/>
          <w:u w:val="dotted" w:color="auto"/>
        </w:rPr>
        <w:t>　　　　　　　　　　　　</w:t>
      </w:r>
      <w:r>
        <w:rPr>
          <w:rFonts w:hint="eastAsia"/>
        </w:rPr>
        <w:t>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firstLine="4247" w:firstLineChars="1873"/>
        <w:rPr>
          <w:rFonts w:hint="default"/>
        </w:rPr>
      </w:pPr>
      <w:r>
        <w:rPr>
          <w:rFonts w:hint="eastAsia"/>
        </w:rPr>
        <w:t>電話番号　</w:t>
      </w:r>
      <w:r>
        <w:rPr>
          <w:rFonts w:hint="eastAsia"/>
          <w:u w:val="dotted" w:color="auto"/>
        </w:rPr>
        <w:t>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　　　　令和７年度　公衆防犯灯設置要望書</w:t>
      </w:r>
    </w:p>
    <w:p>
      <w:pPr>
        <w:pStyle w:val="0"/>
        <w:rPr>
          <w:rFonts w:hint="default"/>
        </w:rPr>
      </w:pPr>
    </w:p>
    <w:p>
      <w:pPr>
        <w:pStyle w:val="0"/>
        <w:ind w:firstLine="907" w:firstLineChars="400"/>
        <w:rPr>
          <w:rFonts w:hint="default"/>
        </w:rPr>
      </w:pPr>
      <w:r>
        <w:rPr>
          <w:rFonts w:hint="eastAsia"/>
        </w:rPr>
        <w:t>令和７年度における公衆防犯灯設置要望は、次のとおりです。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58"/>
        <w:gridCol w:w="3017"/>
        <w:gridCol w:w="1546"/>
        <w:gridCol w:w="2043"/>
        <w:gridCol w:w="1816"/>
      </w:tblGrid>
      <w:tr>
        <w:trPr>
          <w:trHeight w:val="585" w:hRule="atLeast"/>
        </w:trPr>
        <w:tc>
          <w:tcPr>
            <w:tcW w:w="65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要望順位</w:t>
            </w:r>
          </w:p>
        </w:tc>
        <w:tc>
          <w:tcPr>
            <w:tcW w:w="30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0"/>
              </w:rPr>
              <w:t>設置要望箇</w:t>
            </w:r>
            <w:r>
              <w:rPr>
                <w:rFonts w:hint="eastAsia"/>
              </w:rPr>
              <w:t>所</w:t>
            </w:r>
          </w:p>
        </w:tc>
        <w:tc>
          <w:tcPr>
            <w:tcW w:w="154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0"/>
              </w:rPr>
              <w:t>電柱番</w:t>
            </w:r>
            <w:r>
              <w:rPr>
                <w:rFonts w:hint="eastAsia"/>
              </w:rPr>
              <w:t>号</w:t>
            </w:r>
          </w:p>
        </w:tc>
        <w:tc>
          <w:tcPr>
            <w:tcW w:w="20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電灯維持団体名</w:t>
            </w:r>
          </w:p>
        </w:tc>
        <w:tc>
          <w:tcPr>
            <w:tcW w:w="181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防犯灯の向き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767" w:hRule="atLeast"/>
        </w:trPr>
        <w:tc>
          <w:tcPr>
            <w:tcW w:w="65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4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67" w:hRule="atLeast"/>
        </w:trPr>
        <w:tc>
          <w:tcPr>
            <w:tcW w:w="65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4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67" w:hRule="atLeast"/>
        </w:trPr>
        <w:tc>
          <w:tcPr>
            <w:tcW w:w="65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4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67" w:hRule="atLeast"/>
        </w:trPr>
        <w:tc>
          <w:tcPr>
            <w:tcW w:w="65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4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67" w:hRule="atLeast"/>
        </w:trPr>
        <w:tc>
          <w:tcPr>
            <w:tcW w:w="65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4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67" w:hRule="atLeast"/>
        </w:trPr>
        <w:tc>
          <w:tcPr>
            <w:tcW w:w="65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4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67" w:hRule="atLeast"/>
        </w:trPr>
        <w:tc>
          <w:tcPr>
            <w:tcW w:w="65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4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67" w:hRule="atLeast"/>
        </w:trPr>
        <w:tc>
          <w:tcPr>
            <w:tcW w:w="65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1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4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67" w:hRule="atLeast"/>
        </w:trPr>
        <w:tc>
          <w:tcPr>
            <w:tcW w:w="65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-271780</wp:posOffset>
                      </wp:positionH>
                      <wp:positionV relativeFrom="paragraph">
                        <wp:posOffset>423545</wp:posOffset>
                      </wp:positionV>
                      <wp:extent cx="688975" cy="24511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/>
                            <wps:spPr>
                              <a:xfrm>
                                <a:off x="0" y="0"/>
                                <a:ext cx="688975" cy="245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BIZ UDゴシック" w:hAnsi="BIZ UDゴシック" w:eastAsia="BIZ UDゴシック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33.35pt;mso-position-vertical-relative:text;mso-position-horizontal-relative:text;position:absolute;height:19.3pt;mso-wrap-distance-top:0pt;width:54.25pt;mso-wrap-distance-left:5.65pt;margin-left:-21.4pt;z-index:2;" o:spid="_x0000_s1026" o:allowincell="t" o:allowoverlap="t" filled="t" fillcolor="#ffffff" stroked="t" strokecolor="#00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記入例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01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4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4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67" w:hRule="atLeast"/>
        </w:trPr>
        <w:tc>
          <w:tcPr>
            <w:tcW w:w="658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HG丸ｺﾞｼｯｸM-PRO" w:hAnsi="HG丸ｺﾞｼｯｸM-PRO" w:eastAsia="HG丸ｺﾞｼｯｸM-PRO"/>
                <w:sz w:val="21"/>
              </w:rPr>
            </w:pPr>
          </w:p>
          <w:p>
            <w:pPr>
              <w:pStyle w:val="0"/>
              <w:snapToGrid w:val="0"/>
              <w:jc w:val="center"/>
              <w:rPr>
                <w:rFonts w:hint="default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</w:rPr>
              <w:t>１</w:t>
            </w:r>
          </w:p>
        </w:tc>
        <w:tc>
          <w:tcPr>
            <w:tcW w:w="3017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</w:rPr>
              <w:t>●●町□□▲▲番地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</w:rPr>
              <w:t>□□公民館の南側</w:t>
            </w:r>
          </w:p>
        </w:tc>
        <w:tc>
          <w:tcPr>
            <w:tcW w:w="1546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</w:rPr>
              <w:t>南丹１北１</w:t>
            </w:r>
          </w:p>
        </w:tc>
        <w:tc>
          <w:tcPr>
            <w:tcW w:w="2043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</w:rPr>
              <w:t>□□区</w:t>
            </w:r>
          </w:p>
        </w:tc>
        <w:tc>
          <w:tcPr>
            <w:tcW w:w="1816" w:type="dxa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</w:rPr>
              <w:t>向きを北側に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◎位置図も提出してください。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68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明朝E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5"/>
  <w:bordersDoNotSurroundHeader/>
  <w:bordersDoNotSurroundFooter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 w:color="auto"/>
    </w:rPr>
  </w:style>
  <w:style w:type="paragraph" w:styleId="16">
    <w:name w:val="Note Heading"/>
    <w:basedOn w:val="0"/>
    <w:next w:val="0"/>
    <w:link w:val="0"/>
    <w:uiPriority w:val="0"/>
    <w:pPr>
      <w:jc w:val="center"/>
    </w:pPr>
    <w:rPr>
      <w:rFonts w:ascii="Century" w:hAnsi="Century"/>
      <w:sz w:val="36"/>
    </w:rPr>
  </w:style>
  <w:style w:type="paragraph" w:styleId="17">
    <w:name w:val="Closing"/>
    <w:basedOn w:val="0"/>
    <w:next w:val="17"/>
    <w:link w:val="0"/>
    <w:uiPriority w:val="0"/>
    <w:pPr>
      <w:jc w:val="right"/>
    </w:pPr>
    <w:rPr>
      <w:rFonts w:ascii="Century" w:hAnsi="Century"/>
      <w:sz w:val="36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/>
      <w:kern w:val="2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/>
      <w:kern w:val="2"/>
      <w:sz w:val="24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96</TotalTime>
  <Pages>2</Pages>
  <Words>0</Words>
  <Characters>881</Characters>
  <Application>JUST Note</Application>
  <Lines>120</Lines>
  <Paragraphs>58</Paragraphs>
  <Company>南丹市</Company>
  <CharactersWithSpaces>961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公衆防犯灯設置に係るメモ</dc:title>
  <dc:creator>南丹市</dc:creator>
  <cp:lastModifiedBy>Administrator</cp:lastModifiedBy>
  <cp:lastPrinted>2024-06-04T02:08:09Z</cp:lastPrinted>
  <dcterms:created xsi:type="dcterms:W3CDTF">2019-04-04T01:59:00Z</dcterms:created>
  <dcterms:modified xsi:type="dcterms:W3CDTF">2025-02-12T00:03:18Z</dcterms:modified>
  <cp:revision>6</cp:revision>
</cp:coreProperties>
</file>