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spacing w:line="260" w:lineRule="exact"/>
        <w:jc w:val="left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kern w:val="0"/>
          <w:sz w:val="22"/>
        </w:rPr>
        <w:t>南丹市長　様　　　　　　　　　　　　　　　　　　　　　　　　　　　　　　　　　　　年　　月　　日</w:t>
      </w:r>
    </w:p>
    <w:p>
      <w:pPr>
        <w:pStyle w:val="0"/>
        <w:wordWrap w:val="1"/>
        <w:spacing w:line="400" w:lineRule="exact"/>
        <w:jc w:val="left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私は、南丹市を応援し、以下のとおり南丹市への寄附金の納付を申し出ます。</w:t>
      </w:r>
    </w:p>
    <w:tbl>
      <w:tblPr>
        <w:tblStyle w:val="24"/>
        <w:tblpPr w:leftFromText="0" w:rightFromText="0" w:topFromText="0" w:bottomFromText="0" w:vertAnchor="text" w:horzAnchor="margin" w:tblpX="212" w:tblpY="72"/>
        <w:tblOverlap w:val="never"/>
        <w:tblW w:w="9650" w:type="dxa"/>
        <w:tblLayout w:type="fixed"/>
        <w:tblLook w:firstRow="1" w:lastRow="0" w:firstColumn="1" w:lastColumn="0" w:noHBand="0" w:noVBand="1" w:val="04A0"/>
      </w:tblPr>
      <w:tblGrid>
        <w:gridCol w:w="965"/>
        <w:gridCol w:w="3860"/>
        <w:gridCol w:w="772"/>
        <w:gridCol w:w="4053"/>
      </w:tblGrid>
      <w:tr>
        <w:trPr>
          <w:trHeight w:val="706" w:hRule="atLeast"/>
        </w:trPr>
        <w:tc>
          <w:tcPr>
            <w:tcW w:w="96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所</w:t>
            </w:r>
          </w:p>
        </w:tc>
        <w:tc>
          <w:tcPr>
            <w:tcW w:w="8685" w:type="dxa"/>
            <w:gridSpan w:val="3"/>
            <w:shd w:val="clear" w:color="auto" w:fill="auto"/>
            <w:vAlign w:val="top"/>
          </w:tcPr>
          <w:p>
            <w:pPr>
              <w:pStyle w:val="0"/>
              <w:wordWrap w:val="1"/>
              <w:spacing w:line="260" w:lineRule="exact"/>
              <w:ind w:right="-1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〒</w:t>
            </w:r>
          </w:p>
          <w:p>
            <w:pPr>
              <w:pStyle w:val="0"/>
              <w:wordWrap w:val="1"/>
              <w:spacing w:line="260" w:lineRule="exact"/>
              <w:ind w:right="-1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  <w:p>
            <w:pPr>
              <w:pStyle w:val="0"/>
              <w:wordWrap w:val="1"/>
              <w:spacing w:line="260" w:lineRule="exact"/>
              <w:ind w:right="-1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  <w:p>
            <w:pPr>
              <w:pStyle w:val="0"/>
              <w:wordWrap w:val="1"/>
              <w:spacing w:line="260" w:lineRule="exact"/>
              <w:ind w:right="-1"/>
              <w:rPr>
                <w:rFonts w:hint="eastAsia" w:ascii="メイリオ" w:hAnsi="メイリオ" w:eastAsia="メイリオ"/>
                <w:color w:val="auto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811" w:hRule="atLeast"/>
        </w:trPr>
        <w:tc>
          <w:tcPr>
            <w:tcW w:w="96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(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ﾌﾘｶﾞﾅ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)</w:t>
            </w:r>
          </w:p>
          <w:p>
            <w:pPr>
              <w:pStyle w:val="0"/>
              <w:wordWrap w:val="1"/>
              <w:spacing w:line="10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  <w:p>
            <w:pPr>
              <w:pStyle w:val="0"/>
              <w:wordWrap w:val="1"/>
              <w:spacing w:line="26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名</w:t>
            </w:r>
          </w:p>
        </w:tc>
        <w:tc>
          <w:tcPr>
            <w:tcW w:w="3860" w:type="dxa"/>
            <w:shd w:val="clear" w:color="auto" w:fill="auto"/>
            <w:vAlign w:val="top"/>
          </w:tcPr>
          <w:p>
            <w:pPr>
              <w:pStyle w:val="0"/>
              <w:wordWrap w:val="1"/>
              <w:spacing w:line="26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（　　　　　　　　　　　　　　　）</w:t>
            </w:r>
          </w:p>
          <w:p>
            <w:pPr>
              <w:pStyle w:val="0"/>
              <w:wordWrap w:val="1"/>
              <w:spacing w:line="10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</w:p>
          <w:p>
            <w:pPr>
              <w:pStyle w:val="0"/>
              <w:wordWrap w:val="1"/>
              <w:spacing w:line="260" w:lineRule="exact"/>
              <w:ind w:right="-1"/>
              <w:jc w:val="center"/>
              <w:rPr>
                <w:rFonts w:hint="eastAsia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77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電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話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番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号</w:t>
            </w:r>
          </w:p>
        </w:tc>
        <w:tc>
          <w:tcPr>
            <w:tcW w:w="4053" w:type="dxa"/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wordWrap w:val="1"/>
        <w:spacing w:line="400" w:lineRule="exact"/>
        <w:jc w:val="left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after="120" w:afterLines="0" w:afterAutospacing="0" w:line="180" w:lineRule="exact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■</w:t>
      </w:r>
      <w:r>
        <w:rPr>
          <w:rFonts w:hint="eastAsia" w:ascii="メイリオ" w:hAnsi="メイリオ" w:eastAsia="メイリオ"/>
          <w:b w:val="0"/>
          <w:color w:val="auto"/>
          <w:sz w:val="22"/>
        </w:rPr>
        <w:t>寄付金額・寄附の使い道</w:t>
      </w:r>
    </w:p>
    <w:tbl>
      <w:tblPr>
        <w:tblStyle w:val="25"/>
        <w:tblW w:w="0" w:type="auto"/>
        <w:tblInd w:w="188" w:type="dxa"/>
        <w:tblLayout w:type="fixed"/>
        <w:tblLook w:firstRow="1" w:lastRow="0" w:firstColumn="1" w:lastColumn="0" w:noHBand="0" w:noVBand="1" w:val="04A0"/>
      </w:tblPr>
      <w:tblGrid>
        <w:gridCol w:w="4830"/>
        <w:gridCol w:w="4820"/>
      </w:tblGrid>
      <w:tr>
        <w:trPr>
          <w:trHeight w:val="80" w:hRule="atLeast"/>
        </w:trPr>
        <w:tc>
          <w:tcPr>
            <w:tcW w:w="48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  <w:shd w:val="clear" w:color="auto" w:themeFill="background1" w:themeFillTint="FF" w:themeFillShade="D9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  <w:shd w:val="clear" w:color="auto" w:themeFill="background1" w:themeFillTint="FF" w:themeFillShade="D9"/>
              </w:rPr>
              <w:t>寄附金額</w:t>
            </w:r>
          </w:p>
        </w:tc>
        <w:tc>
          <w:tcPr>
            <w:tcW w:w="482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  <w:shd w:val="clear" w:color="auto" w:themeFill="background1" w:themeFillTint="FF" w:themeFillShade="D9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  <w:shd w:val="clear" w:color="auto" w:themeFill="background1" w:themeFillTint="FF" w:themeFillShade="D9"/>
              </w:rPr>
              <w:t>寄附の使い道（下記から１つ選んで番号を記入）</w:t>
            </w:r>
          </w:p>
        </w:tc>
      </w:tr>
      <w:tr>
        <w:trPr>
          <w:trHeight w:val="605" w:hRule="atLeast"/>
        </w:trPr>
        <w:tc>
          <w:tcPr>
            <w:tcW w:w="4830" w:type="dxa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円</w:t>
            </w:r>
          </w:p>
        </w:tc>
        <w:tc>
          <w:tcPr>
            <w:tcW w:w="4820" w:type="dxa"/>
            <w:vAlign w:val="top"/>
          </w:tcPr>
          <w:p>
            <w:pPr>
              <w:pStyle w:val="0"/>
              <w:spacing w:line="260" w:lineRule="exact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wordWrap w:val="1"/>
        <w:spacing w:line="260" w:lineRule="exact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line="260" w:lineRule="exact"/>
        <w:ind w:firstLine="203" w:firstLineChars="1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＜寄附の使い道＞</w:t>
      </w:r>
    </w:p>
    <w:p>
      <w:pPr>
        <w:pStyle w:val="0"/>
        <w:wordWrap w:val="1"/>
        <w:spacing w:line="240" w:lineRule="exact"/>
        <w:ind w:firstLine="407" w:firstLineChars="2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１、ふるさと『南丹市』応援プロジェクト　２、</w:t>
      </w:r>
      <w:r>
        <w:rPr>
          <w:rFonts w:hint="eastAsia" w:ascii="メイリオ" w:hAnsi="メイリオ" w:eastAsia="メイリオ"/>
          <w:b w:val="0"/>
          <w:color w:val="auto"/>
          <w:sz w:val="22"/>
        </w:rPr>
        <w:t>魅力的なまちづくりプロジェクト</w:t>
      </w:r>
    </w:p>
    <w:p>
      <w:pPr>
        <w:pStyle w:val="0"/>
        <w:wordWrap w:val="1"/>
        <w:spacing w:line="240" w:lineRule="exact"/>
        <w:ind w:firstLine="407" w:firstLineChars="2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３、</w:t>
      </w:r>
      <w:r>
        <w:rPr>
          <w:rFonts w:hint="eastAsia" w:ascii="メイリオ" w:hAnsi="メイリオ" w:eastAsia="メイリオ"/>
          <w:b w:val="0"/>
          <w:color w:val="auto"/>
          <w:sz w:val="22"/>
        </w:rPr>
        <w:t>こどもたちの未来プロジェクト</w:t>
      </w:r>
      <w:r>
        <w:rPr>
          <w:rFonts w:hint="eastAsia" w:ascii="メイリオ" w:hAnsi="メイリオ" w:eastAsia="メイリオ"/>
          <w:color w:val="auto"/>
          <w:sz w:val="22"/>
        </w:rPr>
        <w:t>　　　　４、</w:t>
      </w:r>
      <w:r>
        <w:rPr>
          <w:rFonts w:hint="eastAsia" w:ascii="メイリオ" w:hAnsi="メイリオ" w:eastAsia="メイリオ"/>
          <w:b w:val="0"/>
          <w:color w:val="auto"/>
          <w:sz w:val="22"/>
        </w:rPr>
        <w:t>地域の活性化プロジェクト</w:t>
      </w:r>
    </w:p>
    <w:p>
      <w:pPr>
        <w:pStyle w:val="0"/>
        <w:wordWrap w:val="1"/>
        <w:spacing w:line="240" w:lineRule="exact"/>
        <w:ind w:firstLine="407" w:firstLineChars="2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b w:val="0"/>
          <w:color w:val="auto"/>
          <w:sz w:val="22"/>
        </w:rPr>
        <w:t>５、魅力的な学校づくりプロジェクト</w:t>
      </w:r>
    </w:p>
    <w:p>
      <w:pPr>
        <w:pStyle w:val="0"/>
        <w:wordWrap w:val="1"/>
        <w:spacing w:line="240" w:lineRule="auto"/>
        <w:ind w:firstLine="407" w:firstLineChars="2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➔【４、</w:t>
      </w:r>
      <w:r>
        <w:rPr>
          <w:rFonts w:hint="eastAsia" w:ascii="メイリオ" w:hAnsi="メイリオ" w:eastAsia="メイリオ"/>
          <w:b w:val="0"/>
          <w:color w:val="auto"/>
          <w:sz w:val="22"/>
        </w:rPr>
        <w:t>地域の活性化プロジェクト・５、魅力的な学校づくりプロジェクト</w:t>
      </w:r>
      <w:r>
        <w:rPr>
          <w:rFonts w:hint="eastAsia" w:ascii="メイリオ" w:hAnsi="メイリオ" w:eastAsia="メイリオ"/>
          <w:color w:val="auto"/>
          <w:sz w:val="22"/>
        </w:rPr>
        <w:t>】を選択された方は記入</w:t>
      </w:r>
    </w:p>
    <w:p>
      <w:pPr>
        <w:pStyle w:val="0"/>
        <w:wordWrap w:val="1"/>
        <w:spacing w:line="260" w:lineRule="exact"/>
        <w:ind w:left="580" w:leftChars="300" w:firstLine="0" w:firstLineChars="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寄附金の一部を指定された行政区・地域団体もしくは学校に支援します。選択できる団体・学校等は</w:t>
      </w:r>
    </w:p>
    <w:p>
      <w:pPr>
        <w:pStyle w:val="0"/>
        <w:wordWrap w:val="1"/>
        <w:spacing w:line="260" w:lineRule="exact"/>
        <w:ind w:left="580" w:leftChars="300" w:firstLine="0" w:firstLineChars="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裏面をご確認ください。特に記入がない場合、市全域の取組に活用します。</w:t>
      </w:r>
    </w:p>
    <w:tbl>
      <w:tblPr>
        <w:tblStyle w:val="25"/>
        <w:tblpPr w:leftFromText="0" w:rightFromText="0" w:topFromText="0" w:bottomFromText="0" w:vertAnchor="text" w:horzAnchor="margin" w:tblpX="194" w:tblpY="13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825"/>
        <w:gridCol w:w="4825"/>
      </w:tblGrid>
      <w:tr>
        <w:trPr>
          <w:trHeight w:val="260" w:hRule="atLeast"/>
        </w:trPr>
        <w:tc>
          <w:tcPr>
            <w:tcW w:w="48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支援する団体・学校名</w:t>
            </w:r>
          </w:p>
        </w:tc>
        <w:tc>
          <w:tcPr>
            <w:tcW w:w="48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団代・学校への氏名・住所・寄附金額の公表</w:t>
            </w:r>
          </w:p>
        </w:tc>
      </w:tr>
      <w:tr>
        <w:trPr>
          <w:trHeight w:val="563" w:hRule="atLeast"/>
        </w:trPr>
        <w:tc>
          <w:tcPr>
            <w:tcW w:w="4825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825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可　　　・　　　不可</w:t>
            </w:r>
          </w:p>
        </w:tc>
      </w:tr>
    </w:tbl>
    <w:p>
      <w:pPr>
        <w:pStyle w:val="0"/>
        <w:wordWrap w:val="1"/>
        <w:spacing w:line="260" w:lineRule="exact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line="260" w:lineRule="exact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■寄附（ご入金）の方法（下記いずれかにチェック☑）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59"/>
        <w:gridCol w:w="4825"/>
      </w:tblGrid>
      <w:tr>
        <w:trPr>
          <w:trHeight w:val="35" w:hRule="atLeast"/>
        </w:trPr>
        <w:tc>
          <w:tcPr>
            <w:tcW w:w="9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支払方法</w:t>
            </w:r>
          </w:p>
        </w:tc>
      </w:tr>
      <w:tr>
        <w:trPr>
          <w:trHeight w:val="37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60" w:lineRule="exact"/>
              <w:jc w:val="both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指定金融機関でのお振込み（振込用紙送付）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60" w:lineRule="exact"/>
              <w:jc w:val="both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ゆうちょ銀行でのお振込み（振込用紙送付）</w:t>
            </w:r>
          </w:p>
        </w:tc>
      </w:tr>
      <w:tr>
        <w:trPr>
          <w:trHeight w:val="395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60" w:lineRule="exact"/>
              <w:jc w:val="both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現金書留によるご送金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60" w:lineRule="exact"/>
              <w:jc w:val="both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窓口にご持参</w:t>
            </w:r>
          </w:p>
        </w:tc>
      </w:tr>
    </w:tbl>
    <w:p>
      <w:pPr>
        <w:pStyle w:val="0"/>
        <w:wordWrap w:val="1"/>
        <w:spacing w:line="260" w:lineRule="exact"/>
        <w:ind w:right="-582" w:rightChars="-301" w:firstLine="159" w:firstLineChars="100"/>
        <w:rPr>
          <w:rFonts w:hint="eastAsia" w:ascii="メイリオ" w:hAnsi="メイリオ" w:eastAsia="メイリオ"/>
          <w:color w:val="auto"/>
          <w:w w:val="90"/>
          <w:sz w:val="22"/>
        </w:rPr>
      </w:pPr>
      <w:r>
        <w:rPr>
          <w:rFonts w:hint="eastAsia" w:ascii="メイリオ" w:hAnsi="メイリオ" w:eastAsia="メイリオ"/>
          <w:color w:val="auto"/>
          <w:w w:val="90"/>
          <w:sz w:val="22"/>
        </w:rPr>
        <w:t>※南丹市指定金融機関（次の本店及び各支店）：京都銀行、京都信用金庫、京都農業協同組合、京都中央信用金庫</w:t>
      </w:r>
    </w:p>
    <w:p>
      <w:pPr>
        <w:pStyle w:val="0"/>
        <w:wordWrap w:val="1"/>
        <w:spacing w:line="260" w:lineRule="exact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line="260" w:lineRule="exact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■寄附内容の公表（公表してもよい項目にチェック☑）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3"/>
        <w:gridCol w:w="3303"/>
        <w:gridCol w:w="3285"/>
      </w:tblGrid>
      <w:tr>
        <w:trPr>
          <w:trHeight w:val="35" w:hRule="atLeast"/>
        </w:trPr>
        <w:tc>
          <w:tcPr>
            <w:tcW w:w="9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公表内容</w:t>
            </w:r>
          </w:p>
        </w:tc>
      </w:tr>
      <w:tr>
        <w:trPr>
          <w:trHeight w:val="417" w:hRule="atLeast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氏名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住所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(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市区町村名まで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)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□　寄附金額</w:t>
            </w:r>
          </w:p>
        </w:tc>
      </w:tr>
    </w:tbl>
    <w:p>
      <w:pPr>
        <w:pStyle w:val="0"/>
        <w:wordWrap w:val="1"/>
        <w:spacing w:line="260" w:lineRule="exact"/>
        <w:jc w:val="left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line="260" w:lineRule="exact"/>
        <w:ind w:right="-709" w:rightChars="-367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■お礼の品の確認（</w:t>
      </w:r>
      <w:r>
        <w:rPr>
          <w:rFonts w:hint="eastAsia" w:ascii="メイリオ" w:hAnsi="メイリオ" w:eastAsia="メイリオ"/>
          <w:color w:val="auto"/>
          <w:sz w:val="22"/>
        </w:rPr>
        <w:t>1</w:t>
      </w:r>
      <w:r>
        <w:rPr>
          <w:rFonts w:hint="eastAsia" w:ascii="メイリオ" w:hAnsi="メイリオ" w:eastAsia="メイリオ"/>
          <w:color w:val="auto"/>
          <w:sz w:val="22"/>
        </w:rPr>
        <w:t>万円以上の寄附をいただいた方にお礼の品をお送りします）</w:t>
      </w:r>
    </w:p>
    <w:tbl>
      <w:tblPr>
        <w:tblStyle w:val="24"/>
        <w:tblpPr w:leftFromText="142" w:rightFromText="142" w:topFromText="0" w:bottomFromText="0" w:vertAnchor="text" w:horzAnchor="margin" w:tblpX="194" w:tblpY="44"/>
        <w:tblW w:w="9650" w:type="dxa"/>
        <w:tblLayout w:type="fixed"/>
        <w:tblLook w:firstRow="1" w:lastRow="0" w:firstColumn="1" w:lastColumn="0" w:noHBand="0" w:noVBand="1" w:val="04A0"/>
      </w:tblPr>
      <w:tblGrid>
        <w:gridCol w:w="3088"/>
        <w:gridCol w:w="6562"/>
      </w:tblGrid>
      <w:tr>
        <w:trPr>
          <w:trHeight w:val="35" w:hRule="atLeast"/>
        </w:trPr>
        <w:tc>
          <w:tcPr>
            <w:tcW w:w="30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お礼の品</w:t>
            </w:r>
          </w:p>
        </w:tc>
        <w:tc>
          <w:tcPr>
            <w:tcW w:w="656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希望するお礼の品番号</w:t>
            </w:r>
          </w:p>
        </w:tc>
      </w:tr>
      <w:tr>
        <w:trPr>
          <w:trHeight w:val="519" w:hRule="atLeast"/>
        </w:trPr>
        <w:tc>
          <w:tcPr>
            <w:tcW w:w="3088" w:type="dxa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要　　・　　不要</w:t>
            </w:r>
          </w:p>
        </w:tc>
        <w:tc>
          <w:tcPr>
            <w:tcW w:w="6562" w:type="dxa"/>
            <w:shd w:val="clear" w:color="auto" w:fill="auto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wordWrap w:val="1"/>
        <w:spacing w:line="260" w:lineRule="exact"/>
        <w:ind w:right="-709" w:rightChars="-367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line="260" w:lineRule="exact"/>
        <w:ind w:right="-709" w:rightChars="-367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■ワンストップ特例制度（寄附金税額控除に係る申告特例）の活用の有無</w:t>
      </w:r>
    </w:p>
    <w:p>
      <w:pPr>
        <w:pStyle w:val="0"/>
        <w:wordWrap w:val="1"/>
        <w:spacing w:line="260" w:lineRule="exact"/>
        <w:ind w:right="-709" w:rightChars="-367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条件に全て該当した場合、確定申告をすることなく、翌年の住民税から控除が受けられる制度です。</w:t>
      </w:r>
    </w:p>
    <w:p>
      <w:pPr>
        <w:pStyle w:val="0"/>
        <w:wordWrap w:val="1"/>
        <w:spacing w:line="260" w:lineRule="exact"/>
        <w:ind w:right="-709" w:rightChars="-367" w:firstLine="183" w:firstLineChars="1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希望される場合は、受領証明証と併せて申請書をお送りします。</w:t>
      </w:r>
    </w:p>
    <w:p>
      <w:pPr>
        <w:pStyle w:val="0"/>
        <w:wordWrap w:val="1"/>
        <w:spacing w:line="300" w:lineRule="exact"/>
        <w:ind w:right="-709" w:rightChars="-367" w:firstLine="183" w:firstLineChars="1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条件：①確定申告する必要のない給与所得者等であること　②</w:t>
      </w:r>
      <w:r>
        <w:rPr>
          <w:rFonts w:hint="eastAsia" w:ascii="メイリオ" w:hAnsi="メイリオ" w:eastAsia="メイリオ"/>
          <w:color w:val="auto"/>
          <w:sz w:val="22"/>
        </w:rPr>
        <w:t>1</w:t>
      </w:r>
      <w:r>
        <w:rPr>
          <w:rFonts w:hint="eastAsia" w:ascii="メイリオ" w:hAnsi="メイリオ" w:eastAsia="メイリオ"/>
          <w:color w:val="auto"/>
          <w:sz w:val="22"/>
        </w:rPr>
        <w:t>年間の寄附先が</w:t>
      </w:r>
      <w:r>
        <w:rPr>
          <w:rFonts w:hint="eastAsia" w:ascii="メイリオ" w:hAnsi="メイリオ" w:eastAsia="メイリオ"/>
          <w:color w:val="auto"/>
          <w:sz w:val="22"/>
        </w:rPr>
        <w:t>5</w:t>
      </w:r>
      <w:r>
        <w:rPr>
          <w:rFonts w:hint="eastAsia" w:ascii="メイリオ" w:hAnsi="メイリオ" w:eastAsia="メイリオ"/>
          <w:color w:val="auto"/>
          <w:sz w:val="22"/>
        </w:rPr>
        <w:t>自治体以下であること</w:t>
      </w:r>
    </w:p>
    <w:tbl>
      <w:tblPr>
        <w:tblStyle w:val="24"/>
        <w:tblpPr w:leftFromText="142" w:rightFromText="142" w:topFromText="0" w:bottomFromText="0" w:vertAnchor="text" w:horzAnchor="margin" w:tblpX="318" w:tblpY="160"/>
        <w:tblW w:w="9650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145" w:hRule="atLeast"/>
        </w:trPr>
        <w:tc>
          <w:tcPr>
            <w:tcW w:w="9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1"/>
              <w:spacing w:line="260" w:lineRule="exact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ワンストップ特例制度</w:t>
            </w:r>
          </w:p>
        </w:tc>
      </w:tr>
      <w:tr>
        <w:trPr>
          <w:trHeight w:val="409" w:hRule="atLeast"/>
        </w:trPr>
        <w:tc>
          <w:tcPr>
            <w:tcW w:w="9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0" w:leftChars="0" w:firstLine="0" w:firstLineChars="0"/>
              <w:jc w:val="center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活用を希望する　　　　　・　　　　活用しない</w:t>
            </w:r>
          </w:p>
        </w:tc>
      </w:tr>
    </w:tbl>
    <w:p>
      <w:pPr>
        <w:pStyle w:val="0"/>
        <w:wordWrap w:val="1"/>
        <w:spacing w:line="260" w:lineRule="exact"/>
        <w:ind w:leftChars="0" w:right="-709" w:rightChars="-367" w:firstLineChars="0"/>
        <w:rPr>
          <w:rFonts w:hint="eastAsia" w:ascii="メイリオ" w:hAnsi="メイリオ" w:eastAsia="メイリオ"/>
          <w:color w:val="auto"/>
          <w:sz w:val="22"/>
        </w:rPr>
      </w:pPr>
    </w:p>
    <w:p>
      <w:pPr>
        <w:pStyle w:val="0"/>
        <w:wordWrap w:val="1"/>
        <w:spacing w:line="260" w:lineRule="exact"/>
        <w:ind w:leftChars="0" w:right="-709" w:rightChars="-367" w:firstLineChars="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■南丹市への応援メッセージ</w:t>
      </w:r>
    </w:p>
    <w:tbl>
      <w:tblPr>
        <w:tblStyle w:val="11"/>
        <w:tblpPr w:leftFromText="0" w:rightFromText="0" w:topFromText="0" w:bottomFromText="0" w:vertAnchor="text" w:horzAnchor="margin" w:tblpX="318" w:tblpY="1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themeFill="background1" w:themeFillTint="FF" w:themeFillShade="D9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01"/>
      </w:tblGrid>
      <w:tr>
        <w:trPr>
          <w:cantSplit/>
          <w:trHeight w:val="743" w:hRule="atLeast"/>
        </w:trPr>
        <w:tc>
          <w:tcPr>
            <w:tcW w:w="9701" w:type="dxa"/>
            <w:shd w:val="clear" w:color="auto" w:fill="auto"/>
            <w:vAlign w:val="bottom"/>
          </w:tcPr>
          <w:p>
            <w:pPr>
              <w:pStyle w:val="0"/>
              <w:wordWrap w:val="1"/>
              <w:spacing w:line="260" w:lineRule="exact"/>
              <w:jc w:val="right"/>
              <w:rPr>
                <w:rFonts w:hint="eastAsia" w:ascii="メイリオ" w:hAnsi="メイリオ" w:eastAsia="メイリオ"/>
                <w:color w:val="auto"/>
                <w:sz w:val="22"/>
              </w:rPr>
            </w:pPr>
          </w:p>
          <w:p>
            <w:pPr>
              <w:pStyle w:val="0"/>
              <w:wordWrap w:val="1"/>
              <w:spacing w:line="260" w:lineRule="exact"/>
              <w:jc w:val="right"/>
              <w:rPr>
                <w:rFonts w:hint="eastAsia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（市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HP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への公開：□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可・□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否）</w:t>
            </w:r>
          </w:p>
        </w:tc>
      </w:tr>
    </w:tbl>
    <w:p>
      <w:pPr>
        <w:rPr>
          <w:rFonts w:hint="default"/>
          <w:color w:val="FF0000"/>
          <w:sz w:val="20"/>
        </w:rPr>
        <w:sectPr>
          <w:headerReference r:id="rId5" w:type="default"/>
          <w:pgSz w:w="11906" w:h="16838"/>
          <w:pgMar w:top="571" w:right="941" w:bottom="496" w:left="929" w:header="284" w:footer="284" w:gutter="0"/>
          <w:cols w:space="720"/>
          <w:textDirection w:val="lrTb"/>
          <w:docGrid w:type="linesAndChars" w:linePitch="290" w:charSpace="-3426"/>
        </w:sectPr>
      </w:pPr>
    </w:p>
    <w:p>
      <w:pPr>
        <w:pStyle w:val="0"/>
        <w:spacing w:line="240" w:lineRule="exact"/>
        <w:ind w:left="-1" w:leftChars="-183" w:hanging="383" w:hangingChars="174"/>
        <w:rPr>
          <w:rFonts w:hint="eastAsia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b w:val="1"/>
          <w:color w:val="auto"/>
          <w:sz w:val="22"/>
          <w:u w:val="single" w:color="auto"/>
        </w:rPr>
        <w:t>＜４、地域の活性化プロジェクト＞</w:t>
      </w:r>
    </w:p>
    <w:tbl>
      <w:tblPr>
        <w:tblStyle w:val="11"/>
        <w:tblpPr w:leftFromText="0" w:rightFromText="0" w:topFromText="0" w:bottomFromText="0" w:vertAnchor="text" w:horzAnchor="margin" w:tblpX="-427" w:tblpY="209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  <w:gridCol w:w="280"/>
        <w:gridCol w:w="281"/>
        <w:gridCol w:w="280"/>
        <w:gridCol w:w="280"/>
      </w:tblGrid>
      <w:tr>
        <w:trPr>
          <w:trHeight w:val="1422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shd w:val="clear" w:color="auto" w:fill="D9D9D9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園部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行政区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宮町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上本町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若松町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新町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小山東町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w w:val="80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w w:val="80"/>
                <w:sz w:val="20"/>
              </w:rPr>
              <w:t>市営向河原団地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w w:val="80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w w:val="80"/>
                <w:sz w:val="20"/>
              </w:rPr>
              <w:t>府営向河原団地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小山西町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栄町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美園町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小桜町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城南町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横田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黒田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上木崎町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河原町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木崎町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内林町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瓜生野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熊崎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新堂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千妻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曽我谷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船岡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高屋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大戸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熊原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佐切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越方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竹井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仁江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船阪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大西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宍人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半田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口人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口司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殿谷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埴生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南八田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天引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法京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大河内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南大谷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若森</w:t>
            </w: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</w:tr>
      <w:tr>
        <w:trPr>
          <w:trHeight w:val="1422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shd w:val="clear" w:color="auto" w:fill="D9D9D9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八木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行政区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本町１丁目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本町２丁目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本町３丁目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本町４丁目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本町５丁目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本町６丁目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栄町１丁目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栄町２丁目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栄町３丁目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本郷東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本郷西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本郷南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本郷北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垣内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柴山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青戸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西田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井ノ尻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観音寺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屋賀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屋賀上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北屋賀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氷所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日置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刑部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北広瀬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鳥羽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美里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室河原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木原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池ノ内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玉ノ井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八木嶋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大薮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折戸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南広瀬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船枝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山室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室橋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諸畑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野条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池上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神吉上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神吉下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神吉和田</w:t>
            </w: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</w:tr>
      <w:tr>
        <w:trPr>
          <w:trHeight w:val="1423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shd w:val="clear" w:color="auto" w:fill="D9D9D9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日吉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行政区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殿田上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殿田下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木住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生畑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中世木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東雲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片野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新シ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和田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興風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彰徳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吉野辺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中組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海老谷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東組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下佐々江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中佐々江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上佐々江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西胡麻駅前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栄ケ丘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角本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中村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中野辺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新町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後野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日吉平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胡麻荘園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東胡麻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上胡麻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広野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畑郷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上保野田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下保野田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志和賀</w:t>
            </w: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</w:tr>
      <w:tr>
        <w:trPr>
          <w:trHeight w:val="1422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hd w:val="clear" w:color="auto" w:fill="D9D9D9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美山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行政区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南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北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中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河内谷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下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知見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江和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田歌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芦生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白石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佐々里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又林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下平屋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上平屋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安掛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野添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長尾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深見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荒倉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大内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内久保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板橋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宮脇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下吉田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島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長谷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上司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和泉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静原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今宮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栃原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砂木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棚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川合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殿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舟津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松尾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神谷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名島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洞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田土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上吉田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林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庄田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脇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熊壁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山森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萱野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大野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川谷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岩江戸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肱谷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小渕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向山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樫原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音海</w:t>
            </w:r>
          </w:p>
        </w:tc>
      </w:tr>
    </w:tbl>
    <w:tbl>
      <w:tblPr>
        <w:tblStyle w:val="25"/>
        <w:tblpPr w:leftFromText="142" w:rightFromText="142" w:topFromText="0" w:bottomFromText="0" w:vertAnchor="text" w:horzAnchor="text" w:tblpX="-436" w:tblpY="6124"/>
        <w:tblW w:w="0" w:type="auto"/>
        <w:tblLayout w:type="fixed"/>
        <w:tblLook w:firstRow="1" w:lastRow="0" w:firstColumn="1" w:lastColumn="0" w:noHBand="0" w:noVBand="1" w:val="04A0"/>
      </w:tblPr>
      <w:tblGrid>
        <w:gridCol w:w="321"/>
        <w:gridCol w:w="4168"/>
        <w:gridCol w:w="3840"/>
        <w:gridCol w:w="3964"/>
        <w:gridCol w:w="3965"/>
      </w:tblGrid>
      <w:tr>
        <w:trPr>
          <w:trHeight w:val="307" w:hRule="atLeast"/>
        </w:trPr>
        <w:tc>
          <w:tcPr>
            <w:tcW w:w="321" w:type="dxa"/>
            <w:vMerge w:val="restart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地域団体</w:t>
            </w:r>
          </w:p>
        </w:tc>
        <w:tc>
          <w:tcPr>
            <w:tcW w:w="41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園部</w:t>
            </w:r>
          </w:p>
        </w:tc>
        <w:tc>
          <w:tcPr>
            <w:tcW w:w="3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  <w:u w:val="none" w:color="auto"/>
              </w:rPr>
              <w:t>八木</w:t>
            </w:r>
          </w:p>
        </w:tc>
        <w:tc>
          <w:tcPr>
            <w:tcW w:w="396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日吉</w:t>
            </w:r>
          </w:p>
        </w:tc>
        <w:tc>
          <w:tcPr>
            <w:tcW w:w="396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美山</w:t>
            </w:r>
          </w:p>
        </w:tc>
      </w:tr>
      <w:tr>
        <w:trPr>
          <w:trHeight w:val="1254" w:hRule="atLeast"/>
        </w:trPr>
        <w:tc>
          <w:tcPr>
            <w:tcW w:w="321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8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・特定非営利活動法人摩気高山の郷振興会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・西本梅地域振興会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・川辺振興会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・桐ノ庄郷振興会</w:t>
            </w:r>
          </w:p>
        </w:tc>
        <w:tc>
          <w:tcPr>
            <w:tcW w:w="384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・南地区自治会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・新庄地域振興会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・吉富ノ庄運営委員会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・神吉三区</w:t>
            </w:r>
          </w:p>
        </w:tc>
        <w:tc>
          <w:tcPr>
            <w:tcW w:w="3964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・世木地域振興会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・住みよいむらづくり協議会</w:t>
            </w:r>
          </w:p>
        </w:tc>
        <w:tc>
          <w:tcPr>
            <w:tcW w:w="396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・美山町平屋振興会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・美山町鶴ヶ岡振興会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・美山町宮島振興会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・美山町知井振興会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・美山町大野振興会</w:t>
            </w:r>
          </w:p>
        </w:tc>
      </w:tr>
    </w:tbl>
    <w:p>
      <w:pPr>
        <w:pStyle w:val="0"/>
        <w:ind w:left="-1" w:leftChars="-183" w:hanging="383" w:hangingChars="174"/>
        <w:rPr>
          <w:rFonts w:hint="eastAsia" w:ascii="メイリオ" w:hAnsi="メイリオ" w:eastAsia="メイリオ"/>
          <w:b w:val="1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b w:val="1"/>
          <w:color w:val="auto"/>
          <w:sz w:val="22"/>
          <w:u w:val="single" w:color="auto"/>
        </w:rPr>
        <w:t>＜５、魅力的な学校づくりプロジェクト＞</w:t>
      </w:r>
    </w:p>
    <w:tbl>
      <w:tblPr>
        <w:tblStyle w:val="25"/>
        <w:tblpPr w:leftFromText="142" w:rightFromText="142" w:topFromText="0" w:bottomFromText="0" w:vertAnchor="text" w:horzAnchor="text" w:tblpX="-460" w:tblpY="82"/>
        <w:tblW w:w="0" w:type="auto"/>
        <w:tblLayout w:type="fixed"/>
        <w:tblLook w:firstRow="1" w:lastRow="0" w:firstColumn="1" w:lastColumn="0" w:noHBand="0" w:noVBand="1" w:val="04A0"/>
      </w:tblPr>
      <w:tblGrid>
        <w:gridCol w:w="323"/>
        <w:gridCol w:w="7979"/>
        <w:gridCol w:w="7980"/>
      </w:tblGrid>
      <w:tr>
        <w:trPr>
          <w:trHeight w:val="404" w:hRule="atLeast"/>
        </w:trPr>
        <w:tc>
          <w:tcPr>
            <w:tcW w:w="323" w:type="dxa"/>
            <w:vMerge w:val="restart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対象校</w:t>
            </w:r>
          </w:p>
        </w:tc>
        <w:tc>
          <w:tcPr>
            <w:tcW w:w="7979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学校法人二本松学院　京都美術工芸大学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京都中部総合医療センター看護専門学校</w:t>
            </w:r>
          </w:p>
        </w:tc>
      </w:tr>
      <w:tr>
        <w:trPr>
          <w:trHeight w:val="404" w:hRule="atLeast"/>
        </w:trPr>
        <w:tc>
          <w:tcPr>
            <w:tcW w:w="323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79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学校法人二本松学院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 &lt;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専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&gt; 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京都伝統工芸大学校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学校法人明治東洋医学院　明治国際医療大学</w:t>
            </w:r>
          </w:p>
        </w:tc>
      </w:tr>
      <w:tr>
        <w:trPr>
          <w:trHeight w:val="281" w:hRule="atLeast"/>
        </w:trPr>
        <w:tc>
          <w:tcPr>
            <w:tcW w:w="323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79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学校法人二本松学院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 &lt;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専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 xml:space="preserve">&gt; </w:t>
            </w: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  <w:t>京都建築大学校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color w:val="auto"/>
          <w:sz w:val="22"/>
          <w:u w:val="single" w:color="auto"/>
        </w:rPr>
      </w:pPr>
    </w:p>
    <w:sectPr>
      <w:headerReference r:id="rId7" w:type="even"/>
      <w:headerReference r:id="rId8" w:type="default"/>
      <w:headerReference r:id="rId6" w:type="first"/>
      <w:pgSz w:w="16838" w:h="11906" w:orient="landscape"/>
      <w:pgMar w:top="737" w:right="737" w:bottom="737" w:left="737" w:header="284" w:footer="284" w:gutter="0"/>
      <w:cols w:space="720"/>
      <w:textDirection w:val="lrTb"/>
      <w:docGrid w:type="linesAndChar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メイリオ" w:hAnsi="メイリオ" w:eastAsia="メイリオ"/>
      </w:rPr>
    </w:pPr>
    <w:r>
      <w:rPr>
        <w:rFonts w:hint="eastAsia" w:ascii="メイリオ" w:hAnsi="メイリオ" w:eastAsia="メイリオ"/>
        <w:b w:val="1"/>
        <w:sz w:val="24"/>
      </w:rPr>
      <w:t>ふるさと南丹応援寄附金納付申出書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メイリオ" w:hAnsi="メイリオ" w:eastAsia="メイリオ"/>
        <w:color w:val="auto"/>
      </w:rPr>
    </w:pPr>
    <w:r>
      <w:rPr>
        <w:rFonts w:hint="eastAsia" w:ascii="メイリオ" w:hAnsi="メイリオ" w:eastAsia="メイリオ"/>
        <w:b w:val="1"/>
        <w:color w:val="auto"/>
        <w:sz w:val="22"/>
      </w:rPr>
      <w:t>指定可能対象一覧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efaultTableStyle w:val="2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694</TotalTime>
  <Pages>2</Pages>
  <Words>4</Words>
  <Characters>1561</Characters>
  <Application>JUST Note</Application>
  <Lines>417</Lines>
  <Paragraphs>261</Paragraphs>
  <Company>南丹市役所</Company>
  <CharactersWithSpaces>1665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2024-12-04T01:20:05Z</cp:lastPrinted>
  <dcterms:created xsi:type="dcterms:W3CDTF">2019-04-01T12:28:00Z</dcterms:created>
  <dcterms:modified xsi:type="dcterms:W3CDTF">2024-12-10T02:51:54Z</dcterms:modified>
  <cp:revision>97</cp:revision>
</cp:coreProperties>
</file>